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A7" w:rsidRPr="009D4F8B" w:rsidRDefault="009D4F8B" w:rsidP="009D4F8B">
      <w:pPr>
        <w:jc w:val="center"/>
        <w:rPr>
          <w:b/>
          <w:sz w:val="24"/>
          <w:szCs w:val="24"/>
        </w:rPr>
      </w:pPr>
      <w:r w:rsidRPr="009D4F8B">
        <w:rPr>
          <w:b/>
          <w:sz w:val="24"/>
          <w:szCs w:val="24"/>
        </w:rPr>
        <w:t>АННОТАЦИЯ</w:t>
      </w:r>
    </w:p>
    <w:p w:rsidR="001F1DA7" w:rsidRPr="009D4F8B" w:rsidRDefault="009D4F8B" w:rsidP="009D4F8B">
      <w:pPr>
        <w:jc w:val="center"/>
        <w:rPr>
          <w:sz w:val="24"/>
          <w:szCs w:val="24"/>
        </w:rPr>
      </w:pPr>
      <w:r w:rsidRPr="009D4F8B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F1DA7" w:rsidRPr="009D4F8B">
        <w:tc>
          <w:tcPr>
            <w:tcW w:w="3261" w:type="dxa"/>
            <w:shd w:val="clear" w:color="auto" w:fill="E7E6E6" w:themeFill="background2"/>
          </w:tcPr>
          <w:p w:rsidR="001F1DA7" w:rsidRPr="009D4F8B" w:rsidRDefault="009D4F8B" w:rsidP="009D4F8B">
            <w:pPr>
              <w:rPr>
                <w:b/>
                <w:i/>
                <w:sz w:val="24"/>
                <w:szCs w:val="24"/>
              </w:rPr>
            </w:pPr>
            <w:r w:rsidRPr="009D4F8B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DA7" w:rsidRPr="009D4F8B" w:rsidRDefault="009D4F8B" w:rsidP="009D4F8B">
            <w:pPr>
              <w:rPr>
                <w:sz w:val="24"/>
                <w:szCs w:val="24"/>
              </w:rPr>
            </w:pPr>
            <w:r w:rsidRPr="009D4F8B">
              <w:rPr>
                <w:b/>
                <w:color w:val="000000"/>
                <w:sz w:val="24"/>
                <w:szCs w:val="24"/>
              </w:rPr>
              <w:t xml:space="preserve">Деловой иностранный язык </w:t>
            </w:r>
          </w:p>
        </w:tc>
      </w:tr>
      <w:tr w:rsidR="001F1DA7" w:rsidRPr="009D4F8B">
        <w:tc>
          <w:tcPr>
            <w:tcW w:w="3261" w:type="dxa"/>
            <w:shd w:val="clear" w:color="auto" w:fill="E7E6E6" w:themeFill="background2"/>
          </w:tcPr>
          <w:p w:rsidR="001F1DA7" w:rsidRPr="009D4F8B" w:rsidRDefault="009D4F8B" w:rsidP="009D4F8B">
            <w:pPr>
              <w:rPr>
                <w:b/>
                <w:i/>
                <w:sz w:val="24"/>
                <w:szCs w:val="24"/>
              </w:rPr>
            </w:pPr>
            <w:r w:rsidRPr="009D4F8B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F1DA7" w:rsidRPr="009D4F8B" w:rsidRDefault="009D4F8B" w:rsidP="009D4F8B">
            <w:pPr>
              <w:rPr>
                <w:sz w:val="24"/>
                <w:szCs w:val="24"/>
              </w:rPr>
            </w:pPr>
            <w:r w:rsidRPr="009D4F8B">
              <w:rPr>
                <w:color w:val="000000"/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1F1DA7" w:rsidRPr="009D4F8B" w:rsidRDefault="009D4F8B" w:rsidP="009D4F8B">
            <w:pPr>
              <w:rPr>
                <w:sz w:val="24"/>
                <w:szCs w:val="24"/>
              </w:rPr>
            </w:pPr>
            <w:r w:rsidRPr="009D4F8B">
              <w:rPr>
                <w:iCs/>
                <w:color w:val="000000"/>
                <w:sz w:val="24"/>
                <w:szCs w:val="24"/>
              </w:rPr>
              <w:t>Менеджмент</w:t>
            </w:r>
          </w:p>
        </w:tc>
      </w:tr>
      <w:tr w:rsidR="001F1DA7" w:rsidRPr="009D4F8B">
        <w:tc>
          <w:tcPr>
            <w:tcW w:w="3261" w:type="dxa"/>
            <w:shd w:val="clear" w:color="auto" w:fill="E7E6E6" w:themeFill="background2"/>
          </w:tcPr>
          <w:p w:rsidR="001F1DA7" w:rsidRPr="009D4F8B" w:rsidRDefault="009D4F8B" w:rsidP="009D4F8B">
            <w:pPr>
              <w:rPr>
                <w:b/>
                <w:i/>
                <w:sz w:val="24"/>
                <w:szCs w:val="24"/>
              </w:rPr>
            </w:pPr>
            <w:r w:rsidRPr="009D4F8B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DA7" w:rsidRPr="009D4F8B" w:rsidRDefault="009D4F8B" w:rsidP="009D4F8B">
            <w:pPr>
              <w:rPr>
                <w:sz w:val="24"/>
                <w:szCs w:val="24"/>
              </w:rPr>
            </w:pPr>
            <w:r w:rsidRPr="009D4F8B">
              <w:rPr>
                <w:iCs/>
                <w:color w:val="000000"/>
                <w:sz w:val="24"/>
                <w:szCs w:val="24"/>
              </w:rPr>
              <w:t>Финансовый менеджмент</w:t>
            </w:r>
          </w:p>
        </w:tc>
      </w:tr>
      <w:tr w:rsidR="001F1DA7" w:rsidRPr="009D4F8B">
        <w:tc>
          <w:tcPr>
            <w:tcW w:w="3261" w:type="dxa"/>
            <w:shd w:val="clear" w:color="auto" w:fill="E7E6E6" w:themeFill="background2"/>
          </w:tcPr>
          <w:p w:rsidR="001F1DA7" w:rsidRPr="009D4F8B" w:rsidRDefault="009D4F8B" w:rsidP="009D4F8B">
            <w:pPr>
              <w:rPr>
                <w:b/>
                <w:i/>
                <w:sz w:val="24"/>
                <w:szCs w:val="24"/>
              </w:rPr>
            </w:pPr>
            <w:r w:rsidRPr="009D4F8B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DA7" w:rsidRPr="009D4F8B" w:rsidRDefault="009D4F8B" w:rsidP="009D4F8B">
            <w:pPr>
              <w:rPr>
                <w:sz w:val="24"/>
                <w:szCs w:val="24"/>
              </w:rPr>
            </w:pPr>
            <w:r w:rsidRPr="009D4F8B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9D4F8B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9D4F8B">
              <w:rPr>
                <w:color w:val="000000"/>
                <w:sz w:val="24"/>
                <w:szCs w:val="24"/>
              </w:rPr>
              <w:t>.</w:t>
            </w:r>
          </w:p>
        </w:tc>
      </w:tr>
      <w:tr w:rsidR="001F1DA7" w:rsidRPr="009D4F8B">
        <w:tc>
          <w:tcPr>
            <w:tcW w:w="3261" w:type="dxa"/>
            <w:shd w:val="clear" w:color="auto" w:fill="E7E6E6" w:themeFill="background2"/>
          </w:tcPr>
          <w:p w:rsidR="001F1DA7" w:rsidRPr="009D4F8B" w:rsidRDefault="009D4F8B" w:rsidP="009D4F8B">
            <w:pPr>
              <w:rPr>
                <w:b/>
                <w:i/>
                <w:sz w:val="24"/>
                <w:szCs w:val="24"/>
              </w:rPr>
            </w:pPr>
            <w:r w:rsidRPr="009D4F8B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DA7" w:rsidRPr="009D4F8B" w:rsidRDefault="009D4F8B" w:rsidP="009D4F8B">
            <w:pPr>
              <w:rPr>
                <w:sz w:val="24"/>
                <w:szCs w:val="24"/>
              </w:rPr>
            </w:pPr>
            <w:r w:rsidRPr="009D4F8B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1F1DA7" w:rsidRPr="009D4F8B">
        <w:tc>
          <w:tcPr>
            <w:tcW w:w="3261" w:type="dxa"/>
            <w:shd w:val="clear" w:color="auto" w:fill="E7E6E6" w:themeFill="background2"/>
          </w:tcPr>
          <w:p w:rsidR="001F1DA7" w:rsidRPr="009D4F8B" w:rsidRDefault="009D4F8B" w:rsidP="009D4F8B">
            <w:pPr>
              <w:rPr>
                <w:b/>
                <w:i/>
                <w:sz w:val="24"/>
                <w:szCs w:val="24"/>
              </w:rPr>
            </w:pPr>
            <w:r w:rsidRPr="009D4F8B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DA7" w:rsidRPr="009D4F8B" w:rsidRDefault="009D4F8B" w:rsidP="009D4F8B">
            <w:pPr>
              <w:rPr>
                <w:i/>
                <w:sz w:val="24"/>
                <w:szCs w:val="24"/>
                <w:highlight w:val="yellow"/>
              </w:rPr>
            </w:pPr>
            <w:r w:rsidRPr="009D4F8B">
              <w:rPr>
                <w:i/>
                <w:color w:val="000000"/>
                <w:sz w:val="24"/>
                <w:szCs w:val="24"/>
              </w:rPr>
              <w:t>Д</w:t>
            </w:r>
            <w:r w:rsidRPr="009D4F8B">
              <w:rPr>
                <w:i/>
                <w:color w:val="000000"/>
                <w:sz w:val="24"/>
                <w:szCs w:val="24"/>
              </w:rPr>
              <w:t>елового иностранного языка</w:t>
            </w:r>
          </w:p>
        </w:tc>
      </w:tr>
      <w:tr w:rsidR="001F1DA7" w:rsidRPr="009D4F8B">
        <w:tc>
          <w:tcPr>
            <w:tcW w:w="10490" w:type="dxa"/>
            <w:gridSpan w:val="3"/>
            <w:shd w:val="clear" w:color="auto" w:fill="E7E6E6" w:themeFill="background2"/>
          </w:tcPr>
          <w:p w:rsidR="001F1DA7" w:rsidRPr="009D4F8B" w:rsidRDefault="009D4F8B" w:rsidP="009D4F8B">
            <w:pPr>
              <w:rPr>
                <w:b/>
                <w:i/>
                <w:sz w:val="24"/>
                <w:szCs w:val="24"/>
              </w:rPr>
            </w:pPr>
            <w:r w:rsidRPr="009D4F8B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F1DA7" w:rsidRPr="009D4F8B">
        <w:tc>
          <w:tcPr>
            <w:tcW w:w="10490" w:type="dxa"/>
            <w:gridSpan w:val="3"/>
            <w:shd w:val="clear" w:color="auto" w:fill="auto"/>
          </w:tcPr>
          <w:p w:rsidR="001F1DA7" w:rsidRPr="009D4F8B" w:rsidRDefault="009D4F8B" w:rsidP="009D4F8B">
            <w:pPr>
              <w:rPr>
                <w:sz w:val="24"/>
                <w:szCs w:val="24"/>
              </w:rPr>
            </w:pPr>
            <w:r w:rsidRPr="009D4F8B">
              <w:rPr>
                <w:color w:val="000000"/>
                <w:sz w:val="24"/>
                <w:szCs w:val="24"/>
              </w:rPr>
              <w:t>Тема 1. Правовые формы организации бизнеса</w:t>
            </w:r>
          </w:p>
        </w:tc>
      </w:tr>
      <w:tr w:rsidR="001F1DA7" w:rsidRPr="009D4F8B">
        <w:tc>
          <w:tcPr>
            <w:tcW w:w="10490" w:type="dxa"/>
            <w:gridSpan w:val="3"/>
            <w:shd w:val="clear" w:color="auto" w:fill="auto"/>
          </w:tcPr>
          <w:p w:rsidR="001F1DA7" w:rsidRPr="009D4F8B" w:rsidRDefault="009D4F8B" w:rsidP="009D4F8B">
            <w:pPr>
              <w:rPr>
                <w:sz w:val="24"/>
                <w:szCs w:val="24"/>
              </w:rPr>
            </w:pPr>
            <w:r w:rsidRPr="009D4F8B">
              <w:rPr>
                <w:color w:val="000000"/>
                <w:sz w:val="24"/>
                <w:szCs w:val="24"/>
              </w:rPr>
              <w:t>Тема 2. Денежный сектор в экономике</w:t>
            </w:r>
          </w:p>
        </w:tc>
      </w:tr>
      <w:tr w:rsidR="001F1DA7" w:rsidRPr="009D4F8B">
        <w:tc>
          <w:tcPr>
            <w:tcW w:w="10490" w:type="dxa"/>
            <w:gridSpan w:val="3"/>
            <w:shd w:val="clear" w:color="auto" w:fill="auto"/>
          </w:tcPr>
          <w:p w:rsidR="001F1DA7" w:rsidRPr="009D4F8B" w:rsidRDefault="009D4F8B" w:rsidP="009D4F8B">
            <w:pPr>
              <w:rPr>
                <w:sz w:val="24"/>
                <w:szCs w:val="24"/>
              </w:rPr>
            </w:pPr>
            <w:r w:rsidRPr="009D4F8B">
              <w:rPr>
                <w:color w:val="000000"/>
                <w:sz w:val="24"/>
                <w:szCs w:val="24"/>
              </w:rPr>
              <w:t>Тема 3. Современная банковская система</w:t>
            </w:r>
          </w:p>
        </w:tc>
      </w:tr>
      <w:tr w:rsidR="001F1DA7" w:rsidRPr="009D4F8B">
        <w:tc>
          <w:tcPr>
            <w:tcW w:w="10490" w:type="dxa"/>
            <w:gridSpan w:val="3"/>
            <w:shd w:val="clear" w:color="auto" w:fill="auto"/>
          </w:tcPr>
          <w:p w:rsidR="001F1DA7" w:rsidRPr="009D4F8B" w:rsidRDefault="009D4F8B" w:rsidP="009D4F8B">
            <w:pPr>
              <w:rPr>
                <w:sz w:val="24"/>
                <w:szCs w:val="24"/>
              </w:rPr>
            </w:pPr>
            <w:r w:rsidRPr="009D4F8B">
              <w:rPr>
                <w:color w:val="000000"/>
                <w:sz w:val="24"/>
                <w:szCs w:val="24"/>
              </w:rPr>
              <w:t>Тема 4. Центральный банк</w:t>
            </w:r>
          </w:p>
        </w:tc>
      </w:tr>
      <w:tr w:rsidR="001F1DA7" w:rsidRPr="009D4F8B">
        <w:tc>
          <w:tcPr>
            <w:tcW w:w="10490" w:type="dxa"/>
            <w:gridSpan w:val="3"/>
            <w:shd w:val="clear" w:color="auto" w:fill="auto"/>
          </w:tcPr>
          <w:p w:rsidR="001F1DA7" w:rsidRPr="009D4F8B" w:rsidRDefault="009D4F8B" w:rsidP="009D4F8B">
            <w:pPr>
              <w:rPr>
                <w:sz w:val="24"/>
                <w:szCs w:val="24"/>
              </w:rPr>
            </w:pPr>
            <w:r w:rsidRPr="009D4F8B">
              <w:rPr>
                <w:color w:val="000000"/>
                <w:sz w:val="24"/>
                <w:szCs w:val="24"/>
              </w:rPr>
              <w:t xml:space="preserve">Тема 5. Банковские системы за рубежом и их </w:t>
            </w:r>
            <w:r w:rsidRPr="009D4F8B">
              <w:rPr>
                <w:color w:val="000000"/>
                <w:sz w:val="24"/>
                <w:szCs w:val="24"/>
              </w:rPr>
              <w:t>особенности</w:t>
            </w:r>
          </w:p>
        </w:tc>
      </w:tr>
      <w:tr w:rsidR="001F1DA7" w:rsidRPr="009D4F8B">
        <w:tc>
          <w:tcPr>
            <w:tcW w:w="10490" w:type="dxa"/>
            <w:gridSpan w:val="3"/>
            <w:shd w:val="clear" w:color="auto" w:fill="auto"/>
          </w:tcPr>
          <w:p w:rsidR="001F1DA7" w:rsidRPr="009D4F8B" w:rsidRDefault="009D4F8B" w:rsidP="009D4F8B">
            <w:pPr>
              <w:jc w:val="both"/>
              <w:rPr>
                <w:sz w:val="24"/>
                <w:szCs w:val="24"/>
              </w:rPr>
            </w:pPr>
            <w:r w:rsidRPr="009D4F8B">
              <w:rPr>
                <w:color w:val="000000"/>
                <w:sz w:val="24"/>
                <w:szCs w:val="24"/>
              </w:rPr>
              <w:t>Тема 6. Коммерческие банки</w:t>
            </w:r>
          </w:p>
        </w:tc>
      </w:tr>
      <w:tr w:rsidR="001F1DA7" w:rsidRPr="009D4F8B">
        <w:tc>
          <w:tcPr>
            <w:tcW w:w="10490" w:type="dxa"/>
            <w:gridSpan w:val="3"/>
            <w:shd w:val="clear" w:color="auto" w:fill="E7E6E6" w:themeFill="background2"/>
          </w:tcPr>
          <w:p w:rsidR="001F1DA7" w:rsidRPr="009D4F8B" w:rsidRDefault="009D4F8B" w:rsidP="009D4F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D4F8B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1F1DA7" w:rsidRPr="009D4F8B">
        <w:tc>
          <w:tcPr>
            <w:tcW w:w="10490" w:type="dxa"/>
            <w:gridSpan w:val="3"/>
            <w:shd w:val="clear" w:color="auto" w:fill="auto"/>
          </w:tcPr>
          <w:p w:rsidR="001F1DA7" w:rsidRPr="009D4F8B" w:rsidRDefault="009D4F8B" w:rsidP="009D4F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4F8B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1F1DA7" w:rsidRPr="009D4F8B" w:rsidRDefault="009D4F8B" w:rsidP="009D4F8B">
            <w:pPr>
              <w:pStyle w:val="aff5"/>
              <w:numPr>
                <w:ilvl w:val="0"/>
                <w:numId w:val="3"/>
              </w:numPr>
              <w:rPr>
                <w:color w:val="000000"/>
                <w:lang w:val="en-US"/>
              </w:rPr>
            </w:pPr>
            <w:r w:rsidRPr="009D4F8B">
              <w:rPr>
                <w:color w:val="000000"/>
                <w:lang w:val="en-US"/>
              </w:rPr>
              <w:t>ENGLISH FOR ACADEMICS [</w:t>
            </w:r>
            <w:r w:rsidRPr="009D4F8B">
              <w:rPr>
                <w:color w:val="000000"/>
              </w:rPr>
              <w:t>Текст</w:t>
            </w:r>
            <w:proofErr w:type="gramStart"/>
            <w:r w:rsidRPr="009D4F8B">
              <w:rPr>
                <w:color w:val="000000"/>
                <w:lang w:val="en-US"/>
              </w:rPr>
              <w:t>] :</w:t>
            </w:r>
            <w:proofErr w:type="gramEnd"/>
            <w:r w:rsidRPr="009D4F8B">
              <w:rPr>
                <w:color w:val="000000"/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9D4F8B">
              <w:rPr>
                <w:color w:val="000000"/>
                <w:lang w:val="en-US"/>
              </w:rPr>
              <w:t>Bezzabotnjva</w:t>
            </w:r>
            <w:proofErr w:type="spellEnd"/>
            <w:r w:rsidRPr="009D4F8B">
              <w:rPr>
                <w:color w:val="000000"/>
                <w:lang w:val="en-US"/>
              </w:rPr>
              <w:t xml:space="preserve"> [et al.] ; </w:t>
            </w:r>
            <w:proofErr w:type="spellStart"/>
            <w:r w:rsidRPr="009D4F8B">
              <w:rPr>
                <w:color w:val="000000"/>
              </w:rPr>
              <w:t>конс</w:t>
            </w:r>
            <w:proofErr w:type="spellEnd"/>
            <w:r w:rsidRPr="009D4F8B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9D4F8B">
              <w:rPr>
                <w:color w:val="000000"/>
                <w:lang w:val="en-US"/>
              </w:rPr>
              <w:t>Cambridge :</w:t>
            </w:r>
            <w:proofErr w:type="gramEnd"/>
            <w:r w:rsidRPr="009D4F8B">
              <w:rPr>
                <w:color w:val="000000"/>
                <w:lang w:val="en-US"/>
              </w:rPr>
              <w:t xml:space="preserve"> Cambridge University Press, 2014. - 175 </w:t>
            </w:r>
            <w:r w:rsidRPr="009D4F8B">
              <w:rPr>
                <w:color w:val="000000"/>
              </w:rPr>
              <w:t>с</w:t>
            </w:r>
            <w:r w:rsidRPr="009D4F8B">
              <w:rPr>
                <w:color w:val="000000"/>
                <w:lang w:val="en-US"/>
              </w:rPr>
              <w:t>. 20</w:t>
            </w:r>
            <w:proofErr w:type="spellStart"/>
            <w:r w:rsidRPr="009D4F8B">
              <w:rPr>
                <w:color w:val="000000"/>
              </w:rPr>
              <w:t>экз</w:t>
            </w:r>
            <w:proofErr w:type="spellEnd"/>
            <w:r w:rsidRPr="009D4F8B">
              <w:rPr>
                <w:color w:val="000000"/>
                <w:lang w:val="en-US"/>
              </w:rPr>
              <w:t>.</w:t>
            </w:r>
          </w:p>
          <w:p w:rsidR="001F1DA7" w:rsidRPr="009D4F8B" w:rsidRDefault="009D4F8B" w:rsidP="009D4F8B">
            <w:pPr>
              <w:pStyle w:val="aff5"/>
              <w:numPr>
                <w:ilvl w:val="0"/>
                <w:numId w:val="3"/>
              </w:numPr>
              <w:shd w:val="clear" w:color="auto" w:fill="FFFFFF"/>
            </w:pPr>
            <w:r w:rsidRPr="009D4F8B">
              <w:rPr>
                <w:color w:val="000000"/>
              </w:rPr>
              <w:t>Первухина</w:t>
            </w:r>
            <w:r w:rsidRPr="009D4F8B">
              <w:rPr>
                <w:color w:val="000000"/>
                <w:lang w:val="en-US"/>
              </w:rPr>
              <w:t xml:space="preserve">, </w:t>
            </w:r>
            <w:r w:rsidRPr="009D4F8B">
              <w:rPr>
                <w:color w:val="000000"/>
              </w:rPr>
              <w:t>И</w:t>
            </w:r>
            <w:r w:rsidRPr="009D4F8B">
              <w:rPr>
                <w:color w:val="000000"/>
                <w:lang w:val="en-US"/>
              </w:rPr>
              <w:t xml:space="preserve">. </w:t>
            </w:r>
            <w:r w:rsidRPr="009D4F8B">
              <w:rPr>
                <w:color w:val="000000"/>
              </w:rPr>
              <w:t>В</w:t>
            </w:r>
            <w:r w:rsidRPr="009D4F8B">
              <w:rPr>
                <w:color w:val="000000"/>
                <w:lang w:val="en-US"/>
              </w:rPr>
              <w:t xml:space="preserve">., </w:t>
            </w:r>
            <w:r w:rsidRPr="009D4F8B">
              <w:rPr>
                <w:color w:val="000000"/>
              </w:rPr>
              <w:t>Глазкова</w:t>
            </w:r>
            <w:r w:rsidRPr="009D4F8B">
              <w:rPr>
                <w:color w:val="000000"/>
                <w:lang w:val="en-US"/>
              </w:rPr>
              <w:t xml:space="preserve"> </w:t>
            </w:r>
            <w:r w:rsidRPr="009D4F8B">
              <w:rPr>
                <w:color w:val="000000"/>
              </w:rPr>
              <w:t>И</w:t>
            </w:r>
            <w:r w:rsidRPr="009D4F8B">
              <w:rPr>
                <w:color w:val="000000"/>
                <w:lang w:val="en-US"/>
              </w:rPr>
              <w:t>.</w:t>
            </w:r>
            <w:r w:rsidRPr="009D4F8B">
              <w:rPr>
                <w:color w:val="000000"/>
              </w:rPr>
              <w:t>Г</w:t>
            </w:r>
            <w:r w:rsidRPr="009D4F8B">
              <w:rPr>
                <w:color w:val="000000"/>
                <w:lang w:val="en-US"/>
              </w:rPr>
              <w:t xml:space="preserve">., </w:t>
            </w:r>
            <w:proofErr w:type="spellStart"/>
            <w:r w:rsidRPr="009D4F8B">
              <w:rPr>
                <w:color w:val="000000"/>
              </w:rPr>
              <w:t>Ивукина</w:t>
            </w:r>
            <w:proofErr w:type="spellEnd"/>
            <w:r w:rsidRPr="009D4F8B">
              <w:rPr>
                <w:color w:val="000000"/>
                <w:lang w:val="en-US"/>
              </w:rPr>
              <w:t xml:space="preserve"> </w:t>
            </w:r>
            <w:r w:rsidRPr="009D4F8B">
              <w:rPr>
                <w:color w:val="000000"/>
              </w:rPr>
              <w:t>Е</w:t>
            </w:r>
            <w:r w:rsidRPr="009D4F8B">
              <w:rPr>
                <w:color w:val="000000"/>
                <w:lang w:val="en-US"/>
              </w:rPr>
              <w:t>.</w:t>
            </w:r>
            <w:r w:rsidRPr="009D4F8B">
              <w:rPr>
                <w:color w:val="000000"/>
              </w:rPr>
              <w:t>С</w:t>
            </w:r>
            <w:r w:rsidRPr="009D4F8B">
              <w:rPr>
                <w:color w:val="000000"/>
                <w:lang w:val="en-US"/>
              </w:rPr>
              <w:t>. English for Master's Students [</w:t>
            </w:r>
            <w:r w:rsidRPr="009D4F8B">
              <w:rPr>
                <w:color w:val="000000"/>
              </w:rPr>
              <w:t>Текст</w:t>
            </w:r>
            <w:proofErr w:type="gramStart"/>
            <w:r w:rsidRPr="009D4F8B">
              <w:rPr>
                <w:color w:val="000000"/>
                <w:lang w:val="en-US"/>
              </w:rPr>
              <w:t>] :</w:t>
            </w:r>
            <w:proofErr w:type="gramEnd"/>
            <w:r w:rsidRPr="009D4F8B">
              <w:rPr>
                <w:color w:val="000000"/>
                <w:lang w:val="en-US"/>
              </w:rPr>
              <w:t xml:space="preserve"> </w:t>
            </w:r>
            <w:r w:rsidRPr="009D4F8B">
              <w:rPr>
                <w:color w:val="000000"/>
              </w:rPr>
              <w:t>учебное</w:t>
            </w:r>
            <w:r w:rsidRPr="009D4F8B">
              <w:rPr>
                <w:color w:val="000000"/>
                <w:lang w:val="en-US"/>
              </w:rPr>
              <w:t xml:space="preserve"> </w:t>
            </w:r>
            <w:r w:rsidRPr="009D4F8B">
              <w:rPr>
                <w:color w:val="000000"/>
              </w:rPr>
              <w:t>пособие</w:t>
            </w:r>
            <w:r w:rsidRPr="009D4F8B">
              <w:rPr>
                <w:color w:val="000000"/>
                <w:lang w:val="en-US"/>
              </w:rPr>
              <w:t xml:space="preserve">. </w:t>
            </w:r>
            <w:r w:rsidRPr="009D4F8B">
              <w:rPr>
                <w:color w:val="000000"/>
              </w:rPr>
              <w:t xml:space="preserve">Ч. 2. - </w:t>
            </w:r>
            <w:proofErr w:type="gramStart"/>
            <w:r w:rsidRPr="009D4F8B">
              <w:rPr>
                <w:color w:val="000000"/>
              </w:rPr>
              <w:t>Екатеринбург :</w:t>
            </w:r>
            <w:proofErr w:type="gramEnd"/>
            <w:r w:rsidRPr="009D4F8B">
              <w:rPr>
                <w:color w:val="000000"/>
              </w:rPr>
              <w:t xml:space="preserve"> [Издательство УрГЭУ], 2017. - 71 с.</w:t>
            </w:r>
            <w:r w:rsidRPr="009D4F8B">
              <w:rPr>
                <w:color w:val="000000"/>
              </w:rPr>
              <w:t xml:space="preserve"> </w:t>
            </w:r>
            <w:hyperlink r:id="rId6" w:tgtFrame="читать полный текст"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9D4F8B">
                <w:rPr>
                  <w:rStyle w:val="-"/>
                  <w:i/>
                  <w:iCs/>
                  <w:color w:val="000000"/>
                </w:rPr>
                <w:t>://</w:t>
              </w:r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9D4F8B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9D4F8B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9D4F8B">
                <w:rPr>
                  <w:rStyle w:val="-"/>
                  <w:i/>
                  <w:iCs/>
                  <w:color w:val="000000"/>
                </w:rPr>
                <w:t>/</w:t>
              </w:r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9D4F8B">
                <w:rPr>
                  <w:rStyle w:val="-"/>
                  <w:i/>
                  <w:iCs/>
                  <w:color w:val="000000"/>
                </w:rPr>
                <w:t>/</w:t>
              </w:r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9D4F8B">
                <w:rPr>
                  <w:rStyle w:val="-"/>
                  <w:i/>
                  <w:iCs/>
                  <w:color w:val="000000"/>
                </w:rPr>
                <w:t>/</w:t>
              </w:r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9D4F8B">
                <w:rPr>
                  <w:rStyle w:val="-"/>
                  <w:i/>
                  <w:iCs/>
                  <w:color w:val="000000"/>
                </w:rPr>
                <w:t>/17/</w:t>
              </w:r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9D4F8B">
                <w:rPr>
                  <w:rStyle w:val="-"/>
                  <w:i/>
                  <w:iCs/>
                  <w:color w:val="000000"/>
                </w:rPr>
                <w:t>489543.</w:t>
              </w:r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9D4F8B">
              <w:rPr>
                <w:color w:val="000000"/>
              </w:rPr>
              <w:t xml:space="preserve"> 320экз.</w:t>
            </w:r>
          </w:p>
          <w:p w:rsidR="001F1DA7" w:rsidRPr="009D4F8B" w:rsidRDefault="009D4F8B" w:rsidP="009D4F8B">
            <w:pPr>
              <w:pStyle w:val="aff5"/>
              <w:numPr>
                <w:ilvl w:val="0"/>
                <w:numId w:val="3"/>
              </w:numPr>
            </w:pPr>
            <w:proofErr w:type="spellStart"/>
            <w:r w:rsidRPr="009D4F8B">
              <w:rPr>
                <w:color w:val="000000"/>
              </w:rPr>
              <w:t>Ивукина</w:t>
            </w:r>
            <w:proofErr w:type="spellEnd"/>
            <w:r w:rsidRPr="009D4F8B">
              <w:rPr>
                <w:color w:val="000000"/>
              </w:rPr>
              <w:t xml:space="preserve">, Е. С. </w:t>
            </w:r>
            <w:r w:rsidRPr="009D4F8B">
              <w:rPr>
                <w:color w:val="000000"/>
                <w:lang w:val="en-US"/>
              </w:rPr>
              <w:t>English</w:t>
            </w:r>
            <w:r w:rsidRPr="009D4F8B">
              <w:rPr>
                <w:color w:val="000000"/>
              </w:rPr>
              <w:t xml:space="preserve"> </w:t>
            </w:r>
            <w:r w:rsidRPr="009D4F8B">
              <w:rPr>
                <w:color w:val="000000"/>
                <w:lang w:val="en-US"/>
              </w:rPr>
              <w:t>for</w:t>
            </w:r>
            <w:r w:rsidRPr="009D4F8B">
              <w:rPr>
                <w:color w:val="000000"/>
              </w:rPr>
              <w:t xml:space="preserve"> </w:t>
            </w:r>
            <w:r w:rsidRPr="009D4F8B">
              <w:rPr>
                <w:color w:val="000000"/>
                <w:lang w:val="en-US"/>
              </w:rPr>
              <w:t>Master</w:t>
            </w:r>
            <w:r w:rsidRPr="009D4F8B">
              <w:rPr>
                <w:color w:val="000000"/>
              </w:rPr>
              <w:t>'</w:t>
            </w:r>
            <w:r w:rsidRPr="009D4F8B">
              <w:rPr>
                <w:color w:val="000000"/>
                <w:lang w:val="en-US"/>
              </w:rPr>
              <w:t>s</w:t>
            </w:r>
            <w:r w:rsidRPr="009D4F8B">
              <w:rPr>
                <w:color w:val="000000"/>
              </w:rPr>
              <w:t xml:space="preserve"> </w:t>
            </w:r>
            <w:r w:rsidRPr="009D4F8B">
              <w:rPr>
                <w:color w:val="000000"/>
                <w:lang w:val="en-US"/>
              </w:rPr>
              <w:t>Stud</w:t>
            </w:r>
            <w:proofErr w:type="spellStart"/>
            <w:r w:rsidRPr="009D4F8B">
              <w:rPr>
                <w:color w:val="000000"/>
              </w:rPr>
              <w:t>ents</w:t>
            </w:r>
            <w:proofErr w:type="spellEnd"/>
            <w:r w:rsidRPr="009D4F8B">
              <w:rPr>
                <w:color w:val="000000"/>
              </w:rPr>
              <w:t xml:space="preserve"> [Текст</w:t>
            </w:r>
            <w:proofErr w:type="gramStart"/>
            <w:r w:rsidRPr="009D4F8B">
              <w:rPr>
                <w:color w:val="000000"/>
              </w:rPr>
              <w:t>] :</w:t>
            </w:r>
            <w:proofErr w:type="gramEnd"/>
            <w:r w:rsidRPr="009D4F8B">
              <w:rPr>
                <w:color w:val="000000"/>
              </w:rPr>
              <w:t xml:space="preserve"> учебное пособие / Е. С</w:t>
            </w:r>
            <w:bookmarkStart w:id="0" w:name="_GoBack"/>
            <w:bookmarkEnd w:id="0"/>
            <w:r w:rsidRPr="009D4F8B">
              <w:rPr>
                <w:color w:val="000000"/>
              </w:rPr>
              <w:t xml:space="preserve">. </w:t>
            </w:r>
            <w:proofErr w:type="spellStart"/>
            <w:r w:rsidRPr="009D4F8B">
              <w:rPr>
                <w:color w:val="000000"/>
              </w:rPr>
              <w:t>Ивукина</w:t>
            </w:r>
            <w:proofErr w:type="spellEnd"/>
            <w:r w:rsidRPr="009D4F8B">
              <w:rPr>
                <w:color w:val="000000"/>
              </w:rPr>
              <w:t xml:space="preserve"> ; М-во образования </w:t>
            </w:r>
            <w:r w:rsidRPr="009D4F8B">
              <w:rPr>
                <w:color w:val="000000"/>
              </w:rPr>
              <w:t xml:space="preserve">и науки Рос. Федерации, Урал. гос. </w:t>
            </w:r>
            <w:proofErr w:type="spellStart"/>
            <w:r w:rsidRPr="009D4F8B">
              <w:rPr>
                <w:color w:val="000000"/>
              </w:rPr>
              <w:t>экон</w:t>
            </w:r>
            <w:proofErr w:type="spellEnd"/>
            <w:r w:rsidRPr="009D4F8B">
              <w:rPr>
                <w:color w:val="000000"/>
              </w:rPr>
              <w:t xml:space="preserve">. ун-т. - </w:t>
            </w:r>
            <w:proofErr w:type="gramStart"/>
            <w:r w:rsidRPr="009D4F8B">
              <w:rPr>
                <w:color w:val="000000"/>
              </w:rPr>
              <w:t>Екатеринбург :</w:t>
            </w:r>
            <w:proofErr w:type="gramEnd"/>
            <w:r w:rsidRPr="009D4F8B">
              <w:rPr>
                <w:color w:val="000000"/>
              </w:rPr>
              <w:t xml:space="preserve"> [Издательство УрГЭУ], 2016. - 58 с.</w:t>
            </w:r>
            <w:r w:rsidRPr="009D4F8B">
              <w:rPr>
                <w:i/>
                <w:iCs/>
                <w:color w:val="000000"/>
              </w:rPr>
              <w:t xml:space="preserve"> </w:t>
            </w:r>
            <w:hyperlink r:id="rId7"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9D4F8B">
                <w:rPr>
                  <w:rStyle w:val="-"/>
                  <w:i/>
                  <w:iCs/>
                  <w:color w:val="000000"/>
                </w:rPr>
                <w:t>://</w:t>
              </w:r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9D4F8B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9D4F8B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9D4F8B">
                <w:rPr>
                  <w:rStyle w:val="-"/>
                  <w:i/>
                  <w:iCs/>
                  <w:color w:val="000000"/>
                </w:rPr>
                <w:t>/</w:t>
              </w:r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9D4F8B">
                <w:rPr>
                  <w:rStyle w:val="-"/>
                  <w:i/>
                  <w:iCs/>
                  <w:color w:val="000000"/>
                </w:rPr>
                <w:t>/</w:t>
              </w:r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9D4F8B">
                <w:rPr>
                  <w:rStyle w:val="-"/>
                  <w:i/>
                  <w:iCs/>
                  <w:color w:val="000000"/>
                </w:rPr>
                <w:t>/</w:t>
              </w:r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9D4F8B">
                <w:rPr>
                  <w:rStyle w:val="-"/>
                  <w:i/>
                  <w:iCs/>
                  <w:color w:val="000000"/>
                </w:rPr>
                <w:t>/16/</w:t>
              </w:r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9D4F8B">
                <w:rPr>
                  <w:rStyle w:val="-"/>
                  <w:i/>
                  <w:iCs/>
                  <w:color w:val="000000"/>
                </w:rPr>
                <w:t>487068.</w:t>
              </w:r>
              <w:r w:rsidRPr="009D4F8B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9D4F8B">
              <w:rPr>
                <w:color w:val="000000"/>
              </w:rPr>
              <w:t>.</w:t>
            </w:r>
          </w:p>
          <w:p w:rsidR="001F1DA7" w:rsidRPr="009D4F8B" w:rsidRDefault="009D4F8B" w:rsidP="009D4F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4F8B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  <w:r w:rsidRPr="009D4F8B">
              <w:rPr>
                <w:color w:val="000000"/>
                <w:sz w:val="24"/>
                <w:szCs w:val="24"/>
              </w:rPr>
              <w:t xml:space="preserve"> </w:t>
            </w:r>
          </w:p>
          <w:p w:rsidR="001F1DA7" w:rsidRPr="009D4F8B" w:rsidRDefault="009D4F8B" w:rsidP="009D4F8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9D4F8B">
              <w:rPr>
                <w:color w:val="000000"/>
                <w:sz w:val="24"/>
                <w:szCs w:val="24"/>
                <w:lang w:val="en-US"/>
              </w:rPr>
              <w:t>Bus</w:t>
            </w:r>
            <w:r w:rsidRPr="009D4F8B">
              <w:rPr>
                <w:color w:val="000000"/>
                <w:sz w:val="24"/>
                <w:szCs w:val="24"/>
                <w:lang w:val="en-US"/>
              </w:rPr>
              <w:t>iness Essentials [</w:t>
            </w:r>
            <w:r w:rsidRPr="009D4F8B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9D4F8B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9D4F8B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9D4F8B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9D4F8B">
              <w:rPr>
                <w:color w:val="000000"/>
                <w:sz w:val="24"/>
                <w:szCs w:val="24"/>
                <w:lang w:val="en-US"/>
              </w:rPr>
              <w:t xml:space="preserve"> Oxford University Press, 2016. - 80 </w:t>
            </w:r>
            <w:r w:rsidRPr="009D4F8B">
              <w:rPr>
                <w:color w:val="000000"/>
                <w:sz w:val="24"/>
                <w:szCs w:val="24"/>
              </w:rPr>
              <w:t>с</w:t>
            </w:r>
            <w:r w:rsidRPr="009D4F8B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9D4F8B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9D4F8B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1F1DA7" w:rsidRPr="009D4F8B" w:rsidRDefault="009D4F8B" w:rsidP="009D4F8B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9D4F8B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9D4F8B">
              <w:rPr>
                <w:color w:val="000000"/>
                <w:kern w:val="0"/>
                <w:sz w:val="24"/>
                <w:szCs w:val="24"/>
                <w:lang w:val="en-US"/>
              </w:rPr>
              <w:t>, S. English for Academics [</w:t>
            </w:r>
            <w:r w:rsidRPr="009D4F8B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9D4F8B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9D4F8B">
              <w:rPr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r w:rsidRPr="009D4F8B">
              <w:rPr>
                <w:color w:val="000000"/>
                <w:kern w:val="0"/>
                <w:sz w:val="24"/>
                <w:szCs w:val="24"/>
              </w:rPr>
              <w:t>а</w:t>
            </w:r>
            <w:r w:rsidRPr="009D4F8B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9D4F8B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9D4F8B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9D4F8B">
              <w:rPr>
                <w:color w:val="000000"/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9D4F8B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9D4F8B">
              <w:rPr>
                <w:color w:val="000000"/>
                <w:kern w:val="0"/>
                <w:sz w:val="24"/>
                <w:szCs w:val="24"/>
              </w:rPr>
              <w:t>с</w:t>
            </w:r>
            <w:r w:rsidRPr="009D4F8B">
              <w:rPr>
                <w:color w:val="000000"/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9D4F8B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9D4F8B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1F1DA7" w:rsidRPr="009D4F8B">
        <w:tc>
          <w:tcPr>
            <w:tcW w:w="10490" w:type="dxa"/>
            <w:gridSpan w:val="3"/>
            <w:shd w:val="clear" w:color="auto" w:fill="E7E6E6" w:themeFill="background2"/>
          </w:tcPr>
          <w:p w:rsidR="001F1DA7" w:rsidRPr="009D4F8B" w:rsidRDefault="009D4F8B" w:rsidP="009D4F8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D4F8B">
              <w:rPr>
                <w:b/>
                <w:i/>
                <w:color w:val="000000"/>
                <w:sz w:val="24"/>
                <w:szCs w:val="24"/>
              </w:rPr>
              <w:t>Перечень информационных технологий, включая перечень лицензионного п</w:t>
            </w:r>
            <w:r w:rsidRPr="009D4F8B">
              <w:rPr>
                <w:b/>
                <w:i/>
                <w:color w:val="000000"/>
                <w:sz w:val="24"/>
                <w:szCs w:val="24"/>
              </w:rPr>
              <w:t xml:space="preserve">рограммного обеспечения и информационных справочных </w:t>
            </w:r>
            <w:proofErr w:type="gramStart"/>
            <w:r w:rsidRPr="009D4F8B">
              <w:rPr>
                <w:b/>
                <w:i/>
                <w:color w:val="000000"/>
                <w:sz w:val="24"/>
                <w:szCs w:val="24"/>
              </w:rPr>
              <w:t>систем,  онлайн</w:t>
            </w:r>
            <w:proofErr w:type="gramEnd"/>
            <w:r w:rsidRPr="009D4F8B">
              <w:rPr>
                <w:b/>
                <w:i/>
                <w:color w:val="000000"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1F1DA7" w:rsidRPr="009D4F8B">
        <w:tc>
          <w:tcPr>
            <w:tcW w:w="10490" w:type="dxa"/>
            <w:gridSpan w:val="3"/>
            <w:shd w:val="clear" w:color="auto" w:fill="auto"/>
          </w:tcPr>
          <w:p w:rsidR="001F1DA7" w:rsidRPr="009D4F8B" w:rsidRDefault="009D4F8B" w:rsidP="009D4F8B">
            <w:pPr>
              <w:rPr>
                <w:b/>
                <w:sz w:val="24"/>
                <w:szCs w:val="24"/>
              </w:rPr>
            </w:pPr>
            <w:r w:rsidRPr="009D4F8B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F1DA7" w:rsidRPr="009D4F8B" w:rsidRDefault="009D4F8B" w:rsidP="009D4F8B">
            <w:pPr>
              <w:jc w:val="both"/>
              <w:rPr>
                <w:sz w:val="24"/>
                <w:szCs w:val="24"/>
              </w:rPr>
            </w:pPr>
            <w:r w:rsidRPr="009D4F8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D4F8B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9D4F8B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F1DA7" w:rsidRPr="009D4F8B" w:rsidRDefault="009D4F8B" w:rsidP="009D4F8B">
            <w:pPr>
              <w:jc w:val="both"/>
              <w:rPr>
                <w:sz w:val="24"/>
                <w:szCs w:val="24"/>
              </w:rPr>
            </w:pPr>
            <w:r w:rsidRPr="009D4F8B">
              <w:rPr>
                <w:color w:val="000000"/>
                <w:sz w:val="24"/>
                <w:szCs w:val="24"/>
              </w:rPr>
              <w:t xml:space="preserve">- Программы </w:t>
            </w:r>
            <w:r w:rsidRPr="009D4F8B">
              <w:rPr>
                <w:color w:val="000000"/>
                <w:sz w:val="24"/>
                <w:szCs w:val="24"/>
              </w:rPr>
              <w:t>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F1DA7" w:rsidRPr="009D4F8B" w:rsidRDefault="009D4F8B" w:rsidP="009D4F8B">
            <w:pPr>
              <w:rPr>
                <w:b/>
                <w:sz w:val="24"/>
                <w:szCs w:val="24"/>
              </w:rPr>
            </w:pPr>
            <w:r w:rsidRPr="009D4F8B">
              <w:rPr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</w:t>
            </w:r>
            <w:r w:rsidRPr="009D4F8B">
              <w:rPr>
                <w:b/>
                <w:color w:val="000000"/>
                <w:sz w:val="24"/>
                <w:szCs w:val="24"/>
              </w:rPr>
              <w:t>ресурсов информационно-телекоммуникационной сети «Интернет»:</w:t>
            </w:r>
          </w:p>
          <w:p w:rsidR="001F1DA7" w:rsidRPr="009D4F8B" w:rsidRDefault="009D4F8B" w:rsidP="009D4F8B">
            <w:pPr>
              <w:rPr>
                <w:sz w:val="24"/>
                <w:szCs w:val="24"/>
              </w:rPr>
            </w:pPr>
            <w:r w:rsidRPr="009D4F8B">
              <w:rPr>
                <w:color w:val="000000"/>
                <w:sz w:val="24"/>
                <w:szCs w:val="24"/>
              </w:rPr>
              <w:t>Общего доступа</w:t>
            </w:r>
          </w:p>
          <w:p w:rsidR="001F1DA7" w:rsidRPr="009D4F8B" w:rsidRDefault="009D4F8B" w:rsidP="009D4F8B">
            <w:pPr>
              <w:rPr>
                <w:sz w:val="24"/>
                <w:szCs w:val="24"/>
              </w:rPr>
            </w:pPr>
            <w:r w:rsidRPr="009D4F8B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1F1DA7" w:rsidRPr="009D4F8B" w:rsidRDefault="009D4F8B" w:rsidP="009D4F8B">
            <w:pPr>
              <w:rPr>
                <w:sz w:val="24"/>
                <w:szCs w:val="24"/>
              </w:rPr>
            </w:pPr>
            <w:r w:rsidRPr="009D4F8B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F1DA7" w:rsidRPr="009D4F8B">
        <w:tc>
          <w:tcPr>
            <w:tcW w:w="10490" w:type="dxa"/>
            <w:gridSpan w:val="3"/>
            <w:shd w:val="clear" w:color="auto" w:fill="E7E6E6" w:themeFill="background2"/>
          </w:tcPr>
          <w:p w:rsidR="001F1DA7" w:rsidRPr="009D4F8B" w:rsidRDefault="009D4F8B" w:rsidP="009D4F8B">
            <w:pPr>
              <w:rPr>
                <w:b/>
                <w:i/>
                <w:sz w:val="24"/>
                <w:szCs w:val="24"/>
              </w:rPr>
            </w:pPr>
            <w:r w:rsidRPr="009D4F8B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1F1DA7" w:rsidRPr="009D4F8B">
        <w:tc>
          <w:tcPr>
            <w:tcW w:w="10490" w:type="dxa"/>
            <w:gridSpan w:val="3"/>
            <w:shd w:val="clear" w:color="auto" w:fill="auto"/>
          </w:tcPr>
          <w:p w:rsidR="001F1DA7" w:rsidRPr="009D4F8B" w:rsidRDefault="009D4F8B" w:rsidP="009D4F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4F8B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1F1DA7" w:rsidRPr="009D4F8B">
        <w:tc>
          <w:tcPr>
            <w:tcW w:w="10490" w:type="dxa"/>
            <w:gridSpan w:val="3"/>
            <w:shd w:val="clear" w:color="auto" w:fill="E7E6E6" w:themeFill="background2"/>
          </w:tcPr>
          <w:p w:rsidR="001F1DA7" w:rsidRPr="009D4F8B" w:rsidRDefault="009D4F8B" w:rsidP="009D4F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D4F8B">
              <w:rPr>
                <w:b/>
                <w:i/>
                <w:color w:val="000000"/>
                <w:sz w:val="24"/>
                <w:szCs w:val="24"/>
              </w:rPr>
              <w:t>Перечень профессиональных стандарт</w:t>
            </w:r>
            <w:r w:rsidRPr="009D4F8B">
              <w:rPr>
                <w:b/>
                <w:i/>
                <w:color w:val="000000"/>
                <w:sz w:val="24"/>
                <w:szCs w:val="24"/>
              </w:rPr>
              <w:t xml:space="preserve">ов </w:t>
            </w:r>
          </w:p>
        </w:tc>
      </w:tr>
      <w:tr w:rsidR="001F1DA7" w:rsidRPr="009D4F8B">
        <w:tc>
          <w:tcPr>
            <w:tcW w:w="10490" w:type="dxa"/>
            <w:gridSpan w:val="3"/>
            <w:shd w:val="clear" w:color="auto" w:fill="auto"/>
          </w:tcPr>
          <w:p w:rsidR="001F1DA7" w:rsidRPr="009D4F8B" w:rsidRDefault="009D4F8B" w:rsidP="009D4F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4F8B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F1DA7" w:rsidRPr="009D4F8B" w:rsidRDefault="001F1DA7" w:rsidP="009D4F8B">
      <w:pPr>
        <w:ind w:left="-284"/>
        <w:rPr>
          <w:sz w:val="24"/>
          <w:szCs w:val="24"/>
        </w:rPr>
      </w:pPr>
    </w:p>
    <w:p w:rsidR="001F1DA7" w:rsidRPr="009D4F8B" w:rsidRDefault="009D4F8B" w:rsidP="009D4F8B">
      <w:pPr>
        <w:ind w:left="-284"/>
        <w:rPr>
          <w:sz w:val="24"/>
          <w:szCs w:val="24"/>
          <w:u w:val="single"/>
        </w:rPr>
      </w:pPr>
      <w:r w:rsidRPr="009D4F8B">
        <w:rPr>
          <w:sz w:val="24"/>
          <w:szCs w:val="24"/>
        </w:rPr>
        <w:t xml:space="preserve">Аннотацию подготовил                               </w:t>
      </w:r>
      <w:r w:rsidRPr="009D4F8B">
        <w:rPr>
          <w:sz w:val="24"/>
          <w:szCs w:val="24"/>
        </w:rPr>
        <w:tab/>
      </w:r>
      <w:r w:rsidRPr="009D4F8B">
        <w:rPr>
          <w:sz w:val="24"/>
          <w:szCs w:val="24"/>
        </w:rPr>
        <w:tab/>
      </w:r>
      <w:proofErr w:type="gramStart"/>
      <w:r w:rsidRPr="009D4F8B">
        <w:rPr>
          <w:sz w:val="24"/>
          <w:szCs w:val="24"/>
        </w:rPr>
        <w:tab/>
        <w:t>(</w:t>
      </w:r>
      <w:proofErr w:type="gramEnd"/>
      <w:r w:rsidRPr="009D4F8B">
        <w:rPr>
          <w:sz w:val="24"/>
          <w:szCs w:val="24"/>
        </w:rPr>
        <w:t xml:space="preserve">Золотарева Н.В., </w:t>
      </w:r>
      <w:proofErr w:type="spellStart"/>
      <w:r w:rsidRPr="009D4F8B">
        <w:rPr>
          <w:sz w:val="24"/>
          <w:szCs w:val="24"/>
        </w:rPr>
        <w:t>Колотнина</w:t>
      </w:r>
      <w:proofErr w:type="spellEnd"/>
      <w:r w:rsidRPr="009D4F8B">
        <w:rPr>
          <w:sz w:val="24"/>
          <w:szCs w:val="24"/>
        </w:rPr>
        <w:t xml:space="preserve"> Е.В.) </w:t>
      </w:r>
    </w:p>
    <w:p w:rsidR="001F1DA7" w:rsidRPr="009D4F8B" w:rsidRDefault="001F1DA7" w:rsidP="009D4F8B">
      <w:pPr>
        <w:rPr>
          <w:sz w:val="24"/>
          <w:szCs w:val="24"/>
        </w:rPr>
      </w:pPr>
    </w:p>
    <w:p w:rsidR="001F1DA7" w:rsidRPr="009D4F8B" w:rsidRDefault="001F1DA7" w:rsidP="009D4F8B">
      <w:pPr>
        <w:rPr>
          <w:sz w:val="24"/>
          <w:szCs w:val="24"/>
        </w:rPr>
      </w:pPr>
    </w:p>
    <w:p w:rsidR="001F1DA7" w:rsidRPr="009D4F8B" w:rsidRDefault="009D4F8B" w:rsidP="009D4F8B">
      <w:pPr>
        <w:ind w:left="-284"/>
        <w:rPr>
          <w:sz w:val="24"/>
          <w:szCs w:val="24"/>
        </w:rPr>
      </w:pPr>
      <w:r w:rsidRPr="009D4F8B">
        <w:rPr>
          <w:sz w:val="24"/>
          <w:szCs w:val="24"/>
        </w:rPr>
        <w:t xml:space="preserve">Заведующая кафедрой </w:t>
      </w:r>
      <w:proofErr w:type="spellStart"/>
      <w:r w:rsidRPr="009D4F8B">
        <w:rPr>
          <w:sz w:val="24"/>
          <w:szCs w:val="24"/>
        </w:rPr>
        <w:t>ДИЯз</w:t>
      </w:r>
      <w:proofErr w:type="spellEnd"/>
      <w:r w:rsidRPr="009D4F8B">
        <w:rPr>
          <w:sz w:val="24"/>
          <w:szCs w:val="24"/>
        </w:rPr>
        <w:tab/>
      </w:r>
      <w:r w:rsidRPr="009D4F8B">
        <w:rPr>
          <w:sz w:val="24"/>
          <w:szCs w:val="24"/>
        </w:rPr>
        <w:tab/>
      </w:r>
      <w:r w:rsidRPr="009D4F8B">
        <w:rPr>
          <w:sz w:val="24"/>
          <w:szCs w:val="24"/>
        </w:rPr>
        <w:tab/>
      </w:r>
      <w:r w:rsidRPr="009D4F8B">
        <w:rPr>
          <w:sz w:val="24"/>
          <w:szCs w:val="24"/>
        </w:rPr>
        <w:tab/>
      </w:r>
      <w:r w:rsidRPr="009D4F8B">
        <w:rPr>
          <w:sz w:val="24"/>
          <w:szCs w:val="24"/>
        </w:rPr>
        <w:tab/>
        <w:t xml:space="preserve"> (Макарова Е.Н.) </w:t>
      </w:r>
    </w:p>
    <w:p w:rsidR="001F1DA7" w:rsidRPr="009D4F8B" w:rsidRDefault="001F1DA7" w:rsidP="009D4F8B">
      <w:pPr>
        <w:rPr>
          <w:b/>
          <w:sz w:val="24"/>
          <w:szCs w:val="24"/>
        </w:rPr>
      </w:pPr>
    </w:p>
    <w:p w:rsidR="001F1DA7" w:rsidRPr="009D4F8B" w:rsidRDefault="001F1DA7" w:rsidP="009D4F8B">
      <w:pPr>
        <w:ind w:left="360"/>
        <w:jc w:val="center"/>
        <w:rPr>
          <w:b/>
          <w:sz w:val="24"/>
          <w:szCs w:val="24"/>
        </w:rPr>
      </w:pPr>
    </w:p>
    <w:p w:rsidR="001F1DA7" w:rsidRPr="009D4F8B" w:rsidRDefault="001F1DA7" w:rsidP="009D4F8B">
      <w:pPr>
        <w:jc w:val="center"/>
        <w:rPr>
          <w:sz w:val="24"/>
          <w:szCs w:val="24"/>
        </w:rPr>
      </w:pPr>
    </w:p>
    <w:sectPr w:rsidR="001F1DA7" w:rsidRPr="009D4F8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823"/>
    <w:multiLevelType w:val="multilevel"/>
    <w:tmpl w:val="962A5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667BD0"/>
    <w:multiLevelType w:val="multilevel"/>
    <w:tmpl w:val="766C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63E7E"/>
    <w:multiLevelType w:val="multilevel"/>
    <w:tmpl w:val="2CB6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C763B"/>
    <w:multiLevelType w:val="multilevel"/>
    <w:tmpl w:val="01AA3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DA7"/>
    <w:rsid w:val="001F1DA7"/>
    <w:rsid w:val="009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69A12-CC65-4FCD-B1D0-C2D5F6FE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0545D1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0AAC-4C78-410E-ADA6-BDA597C2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7</cp:revision>
  <cp:lastPrinted>2019-02-15T10:04:00Z</cp:lastPrinted>
  <dcterms:created xsi:type="dcterms:W3CDTF">2019-04-01T08:01:00Z</dcterms:created>
  <dcterms:modified xsi:type="dcterms:W3CDTF">2019-07-03T10:08:00Z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